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Auronzo di Cadore, lì _______________</w:t>
      </w:r>
    </w:p>
    <w:p w14:paraId="00000002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Ill.mo Sig.</w:t>
      </w:r>
    </w:p>
    <w:p w14:paraId="00000005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SINDACO</w:t>
      </w:r>
    </w:p>
    <w:p w14:paraId="00000006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 Comune di</w:t>
      </w:r>
    </w:p>
    <w:p w14:paraId="00000007" w14:textId="77777777" w:rsidR="000D30BA" w:rsidRDefault="00447B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AURONZO DI CADORE</w:t>
      </w:r>
    </w:p>
    <w:p w14:paraId="00000008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09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0A" w14:textId="120C205E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OGGETTO: Borsa di studio “Caduti per la patria” anno 202</w:t>
      </w:r>
      <w:r w:rsidR="00CD74D2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00000B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sottoscritto/a (studente) _____________________________________________________ nato/a ___________________________________  il __________________,e residente ad Auronzo di Cadore in Via/Piazza/Borgo ___________________________________________________________ n. _____, </w:t>
      </w:r>
    </w:p>
    <w:p w14:paraId="0000000F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Fiscale n. ____________________________________________________________________, </w:t>
      </w:r>
    </w:p>
    <w:p w14:paraId="00000010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Cel./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Tel ________________________ mail: _______________________________________________, </w:t>
      </w:r>
    </w:p>
    <w:p w14:paraId="00000011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frequentante ________________________________________________________________________, </w:t>
      </w:r>
    </w:p>
    <w:p w14:paraId="00000012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visto l’avviso n. __________/Prot.  del 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con la presente,</w:t>
      </w:r>
    </w:p>
    <w:p w14:paraId="00000013" w14:textId="77777777" w:rsidR="000D30BA" w:rsidRDefault="00447B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 H I E D E</w:t>
      </w:r>
    </w:p>
    <w:p w14:paraId="00000014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6BF7DB03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ammessi/a al conferimento della Borsa di Studio “Caduti per la Patria” per l'anno 202</w:t>
      </w:r>
      <w:r w:rsidR="00CD74D2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6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sottoscritto/a dichiara di non </w:t>
      </w:r>
      <w:r>
        <w:rPr>
          <w:rFonts w:ascii="Arial" w:eastAsia="Arial" w:hAnsi="Arial" w:cs="Arial"/>
          <w:color w:val="000000"/>
          <w:sz w:val="22"/>
          <w:szCs w:val="22"/>
        </w:rPr>
        <w:t>frequentare gli studi con spesa a totale carico di altri enti.</w:t>
      </w:r>
    </w:p>
    <w:p w14:paraId="00000017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Distintamente.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</w:p>
    <w:p w14:paraId="00000018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IN FEDE</w:t>
      </w:r>
    </w:p>
    <w:p w14:paraId="00000019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______________________________________</w:t>
      </w:r>
    </w:p>
    <w:p w14:paraId="0000001B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********************************************************************</w:t>
      </w:r>
    </w:p>
    <w:p w14:paraId="0000001D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COMPILARE I SEGUENTI DATI DAL TITOLARE DEL CONTO:</w:t>
      </w:r>
    </w:p>
    <w:p w14:paraId="0000001E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pagamento deve essere effettuato a mezzo accredito sul conto corrente bancario intestato a: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14:paraId="0000001F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IBAN ___________________________________________________________________________</w:t>
      </w:r>
    </w:p>
    <w:p w14:paraId="00000020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BANCA ________________________________________ Filiale ___________________________</w:t>
      </w:r>
    </w:p>
    <w:p w14:paraId="00000021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2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3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ALLEGATI:</w:t>
      </w:r>
    </w:p>
    <w:p w14:paraId="00000026" w14:textId="77777777" w:rsidR="000D30BA" w:rsidRDefault="00447B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ertificato di iscrizione e frequenza alla classe superiore o autocertificazione (di genitore o studente maggiorenne con allegato documento d’identità)</w:t>
      </w:r>
      <w:r>
        <w:rPr>
          <w:rFonts w:ascii="Verdana" w:eastAsia="Verdana" w:hAnsi="Verdana" w:cs="Verdana"/>
          <w:b/>
          <w:sz w:val="18"/>
          <w:szCs w:val="18"/>
        </w:rPr>
        <w:t>;</w:t>
      </w:r>
    </w:p>
    <w:p w14:paraId="00000027" w14:textId="77777777" w:rsidR="000D30BA" w:rsidRDefault="00447B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pia pagella scolastica anno precedente.</w:t>
      </w:r>
    </w:p>
    <w:p w14:paraId="00000028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p w14:paraId="00000029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rPr>
          <w:rFonts w:ascii="Arial" w:eastAsia="Arial" w:hAnsi="Arial" w:cs="Arial"/>
          <w:sz w:val="22"/>
          <w:szCs w:val="22"/>
        </w:rPr>
      </w:pPr>
    </w:p>
    <w:p w14:paraId="0000002A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rPr>
          <w:rFonts w:ascii="Arial" w:eastAsia="Arial" w:hAnsi="Arial" w:cs="Arial"/>
          <w:sz w:val="22"/>
          <w:szCs w:val="22"/>
        </w:rPr>
      </w:pPr>
    </w:p>
    <w:p w14:paraId="0000002B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ascii="Calibri" w:eastAsia="Calibri" w:hAnsi="Calibri" w:cs="Calibri"/>
          <w:color w:val="000000"/>
          <w:sz w:val="18"/>
          <w:szCs w:val="18"/>
        </w:rPr>
        <w:sectPr w:rsidR="000D30BA">
          <w:pgSz w:w="11904" w:h="16836"/>
          <w:pgMar w:top="709" w:right="851" w:bottom="851" w:left="851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Informativa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e consenso al trattamento dei dati personali – Domanda Borsa di Studio</w:t>
      </w:r>
    </w:p>
    <w:p w14:paraId="0000002C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AI SENSI DEL REGOLAMENTO EUROPEO SULLA PRIVACY (GDPR) UE 679/2019 </w:t>
      </w:r>
    </w:p>
    <w:p w14:paraId="0000002D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DEL CODICE SULLA PRIVACY D.lgs 196/2003 e s.m.i. (D.lgs 101/2018)</w:t>
      </w:r>
    </w:p>
    <w:p w14:paraId="0000002E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relativo alla protezione dei dati personali delle persone fisiche</w:t>
      </w:r>
    </w:p>
    <w:p w14:paraId="0000002F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_______________________________________________________________________________________________</w:t>
      </w:r>
    </w:p>
    <w:p w14:paraId="00000030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</w:p>
    <w:p w14:paraId="00000031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Il regolamento UE 679/2016 di seguito GDPR nel disciplinare il diritto di riservatezza prevede che la raccolta ed il trattamento di qualsiasi dato personale sia preceduto da una informativa e dal libero consenso espresso dalla persona interessata alla quale i dati si riferiscono.</w:t>
      </w:r>
    </w:p>
    <w:p w14:paraId="00000032" w14:textId="4BB2BDEF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La informiamo pertanto, ai sensi degli art. 7 del citato regolamento, che i dati personali da Lei forniti tramite la compilazione del modulo di domanda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 per la Borsa di Studio “Caduti per la Patria”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, formeranno oggetto di trattamento, nel rispetto della normativa sopra richiamata e dei principi di seguito riassunti.  </w:t>
      </w:r>
    </w:p>
    <w:p w14:paraId="00000033" w14:textId="1E99EE3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Principi applicabili al trattamento di dati personal</w:t>
      </w:r>
      <w:r>
        <w:rPr>
          <w:rFonts w:ascii="Calibri" w:eastAsia="Calibri" w:hAnsi="Calibri" w:cs="Calibri"/>
          <w:color w:val="000000"/>
          <w:sz w:val="18"/>
          <w:szCs w:val="18"/>
        </w:rPr>
        <w:t>i: i dati saranno trattati in modo lecito, corretto e trasparente, raccolti per finalità determinate, esplicite e legittime, adeguati, pertinenti e limitati a quanto necessario, esatti e, se necessario aggiornati, conservati per un arco di tempo limitato e previsto per la finalità, nonché trattati in maniera da garantire un’adeguata sicurezza. Inoltre Le chiediamo cortesemente di prendere atto di quanto segue:</w:t>
      </w:r>
    </w:p>
    <w:p w14:paraId="00000034" w14:textId="77777777" w:rsidR="000D30BA" w:rsidRDefault="0044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 Titolare del trattamento:</w:t>
      </w:r>
    </w:p>
    <w:p w14:paraId="00000035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Titolare del Trattamento: Comune di Auronzo di Cadore, Via Roma n. 24 – Auronzo di Cadore (BL)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p w14:paraId="00000036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2)  Finalità e modalità del trattamento </w:t>
      </w:r>
    </w:p>
    <w:p w14:paraId="00000037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Le informazioni saranno utilizzate con le seguenti finalità: </w:t>
      </w:r>
    </w:p>
    <w:p w14:paraId="00000038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•  per la verifica delle informazioni e delle dichiarazioni fornite nella domanda e nei suoi allegati,</w:t>
      </w:r>
    </w:p>
    <w:p w14:paraId="00000039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•  per la redazione della graduatoria di assegnazione della Borsa di Studio,</w:t>
      </w:r>
    </w:p>
    <w:p w14:paraId="0000003A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•  per la ripresa di immagini e filmati,</w:t>
      </w:r>
    </w:p>
    <w:p w14:paraId="0000003B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•  per la corresponsione della Borsa di Studio. </w:t>
      </w:r>
    </w:p>
    <w:p w14:paraId="0000003C" w14:textId="232D529E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 questo scopo, questi dati saranno trattati con differenti modalità: sia elettronicamente in sistemi informatici che manualmente presso gli uffici competenti. I suoi dati potranno essere ceduti a terzi, nello specifico alla banca, solo per le finalità connesse alla gestione della pratica ed alla erogazione della borsa di studio.</w:t>
      </w:r>
    </w:p>
    <w:p w14:paraId="0000003D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3)  Natura del conferimento </w:t>
      </w:r>
    </w:p>
    <w:p w14:paraId="0000003E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Il conferimento dei dati è il presupposto necessario per l’accettazione della sua domanda per la Borsa di Studio “Caduti per la Patria”. </w:t>
      </w:r>
    </w:p>
    <w:p w14:paraId="0000003F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4)  Destinatari </w:t>
      </w:r>
    </w:p>
    <w:p w14:paraId="00000040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Le informazioni possono essere comunicate a terzi, quali ad es. le banche, per l’erogazione della Borsa di Studio “Caduti per la Patria”.  </w:t>
      </w:r>
    </w:p>
    <w:p w14:paraId="00000041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Non è previsto il trasferimento dei dati all’estero. </w:t>
      </w:r>
    </w:p>
    <w:p w14:paraId="00000042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5)  Periodo di conservazione dei dati </w:t>
      </w:r>
    </w:p>
    <w:p w14:paraId="00000043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 dati, per le finalità di cui al punto 1), verranno tenuti per il periodo previsto dalla normativa in materia di conservazione documentale archiviazione per la Pubblica Amministrazione</w:t>
      </w:r>
    </w:p>
    <w:p w14:paraId="00000044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6)  Diritti dell’interessato </w:t>
      </w:r>
    </w:p>
    <w:p w14:paraId="00000045" w14:textId="1CC7343E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Gli art. dal 15 al 21 del regolamento stabiliscono i diritti dell’interessato quali: accesso, rettifica, cancellazione, limitazione, notifica, portabilità, opposizione, revoca del consenso e proposta di reclamo all’Autorità di controllo.</w:t>
      </w:r>
    </w:p>
    <w:p w14:paraId="00000046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7)  Modalità per l’esercizio dei diritti </w:t>
      </w:r>
    </w:p>
    <w:p w14:paraId="00000047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L’interessato può esercitare i suoi diritti, rivolgendo le proprie richieste al Comune di Auronzo di   Cadore in via Roma n.24  - Tel. 0435/400035 o via mail:  </w:t>
      </w:r>
      <w:hyperlink r:id="rId6">
        <w:r w:rsidR="000D30BA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segreteria@comune.auronzo.bl.it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– PEC: </w:t>
      </w:r>
      <w:hyperlink r:id="rId7">
        <w:r w:rsidR="000D30BA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auronzo.bl@cert.ip-veneto.it</w:t>
        </w:r>
      </w:hyperlink>
    </w:p>
    <w:p w14:paraId="00000048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_____________________________________________________________________________________</w:t>
      </w:r>
    </w:p>
    <w:p w14:paraId="00000049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4A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Consenso dell’interessato </w:t>
      </w:r>
    </w:p>
    <w:p w14:paraId="0000004B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>Relativamente alle finalità indicate nell’informativa per la domanda di Borsa di Studio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 </w:t>
      </w:r>
    </w:p>
    <w:p w14:paraId="0000004C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Ai sensi e per gli effetti dell’Art. 7 del regolamento UE 679 del 2016 e del D.lgs 196/2003 e s.m.i., </w:t>
      </w:r>
    </w:p>
    <w:p w14:paraId="0000004D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4E" w14:textId="77777777" w:rsidR="000D30BA" w:rsidRDefault="00447B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il sottoscritto _____________________________________________________ in qualità di genitore dell’interessato (minorenne)</w:t>
      </w:r>
    </w:p>
    <w:p w14:paraId="0000004F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0" w14:textId="77777777" w:rsidR="000D30BA" w:rsidRDefault="00447B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il sottoscritto _________________________________________________ in qualità di tutore legale dell’interessato (minorenne)</w:t>
      </w:r>
    </w:p>
    <w:p w14:paraId="00000051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2" w14:textId="77777777" w:rsidR="000D30BA" w:rsidRDefault="00447B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il sottoscritto _____________________________________________________________________ in qualità di interessato  </w:t>
      </w:r>
    </w:p>
    <w:p w14:paraId="00000053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4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PRENDE ATTO</w:t>
      </w:r>
    </w:p>
    <w:p w14:paraId="00000055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6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espressamente e senza riserva alcuna, di quanto sopra  </w:t>
      </w:r>
    </w:p>
    <w:p w14:paraId="00000057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ACCONSENTE</w:t>
      </w:r>
    </w:p>
    <w:p w14:paraId="00000058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9" w14:textId="212BF4E2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0D30BA">
          <w:type w:val="continuous"/>
          <w:pgSz w:w="11904" w:h="16836"/>
          <w:pgMar w:top="851" w:right="851" w:bottom="851" w:left="851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al trattamento integrale delle informazioni e dei dati come sopra descritto in particolare autorizza il Comune di Auronzo di Cadore, via Roma n. 24 – 32041 Auronzo di Cadore ad eseguire riprese audiovisive e/o fotografiche in occasione della consegna delle Borse di Studio “Caduti per la Patria” senza riserve all’utilizzo delle immagini in qualunque forma si renda necessaria. </w:t>
      </w:r>
    </w:p>
    <w:p w14:paraId="0000005A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 nessun caso, comunque, il/la sottoscritto/a potrà rivalersi sul Comune di Auronzo di Cadore del risarcimento di eventuali danni morali e materiali causati da soggetti terzi o derivanti da utilizzi non previsti nel presente modulo di consenso.</w:t>
      </w:r>
    </w:p>
    <w:p w14:paraId="0000005B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C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Auronzo di Cadore, lì _______________________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     Firma Leggibile</w:t>
      </w:r>
    </w:p>
    <w:p w14:paraId="0000005D" w14:textId="77777777" w:rsidR="000D30BA" w:rsidRDefault="000D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5E" w14:textId="77777777" w:rsidR="000D30BA" w:rsidRDefault="00447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_____________________________________</w:t>
      </w:r>
    </w:p>
    <w:sectPr w:rsidR="000D30BA">
      <w:type w:val="continuous"/>
      <w:pgSz w:w="11904" w:h="16836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5397"/>
    <w:multiLevelType w:val="multilevel"/>
    <w:tmpl w:val="17D0E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483760"/>
    <w:multiLevelType w:val="multilevel"/>
    <w:tmpl w:val="18BEB2F4"/>
    <w:lvl w:ilvl="0">
      <w:start w:val="1"/>
      <w:numFmt w:val="bullet"/>
      <w:lvlText w:val="◻"/>
      <w:lvlJc w:val="left"/>
      <w:pPr>
        <w:ind w:left="862" w:hanging="360"/>
      </w:pPr>
      <w:rPr>
        <w:rFonts w:ascii="Noto Sans Symbols" w:eastAsia="Noto Sans Symbols" w:hAnsi="Noto Sans Symbols" w:cs="Noto Sans Symbols"/>
        <w:b/>
        <w:i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01551E"/>
    <w:multiLevelType w:val="multilevel"/>
    <w:tmpl w:val="56021896"/>
    <w:lvl w:ilvl="0">
      <w:start w:val="1"/>
      <w:numFmt w:val="decimal"/>
      <w:lvlText w:val="%1)"/>
      <w:lvlJc w:val="left"/>
      <w:pPr>
        <w:ind w:left="644" w:hanging="359"/>
      </w:pPr>
      <w:rPr>
        <w:b/>
        <w:i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 w16cid:durableId="932132299">
    <w:abstractNumId w:val="2"/>
  </w:num>
  <w:num w:numId="2" w16cid:durableId="1077439032">
    <w:abstractNumId w:val="1"/>
  </w:num>
  <w:num w:numId="3" w16cid:durableId="17526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BA"/>
    <w:rsid w:val="000D30BA"/>
    <w:rsid w:val="00217537"/>
    <w:rsid w:val="00447B46"/>
    <w:rsid w:val="00633CD0"/>
    <w:rsid w:val="00CD74D2"/>
    <w:rsid w:val="00F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5195"/>
  <w15:docId w15:val="{5EEAC41F-540D-440B-A355-CF55B1C4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Lucida Sans Unicode" w:hAnsi="Lucida Sans Unicode"/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sz w:val="22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ronzo.bl@cert.ip-vene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une.auronzo.b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SHkfl3d3TgiM+8edoJHYuczCfw==">AMUW2mWoiTnaBqF8SdFkuZuVy7E2r5DQYg/wo5LStroAVYqV/Yu5/xV/RsbJ1o8ZrmkOB+Td9p70wbggjo1EbKjc4jnS4nIZHrv2xBs5LFZoTSk64hbhXfA=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5871</Characters>
  <Application>Microsoft Office Word</Application>
  <DocSecurity>4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BRESSAN Leilabl</dc:creator>
  <cp:lastModifiedBy>Annalisa Manaigo</cp:lastModifiedBy>
  <cp:revision>2</cp:revision>
  <dcterms:created xsi:type="dcterms:W3CDTF">2024-11-26T07:10:00Z</dcterms:created>
  <dcterms:modified xsi:type="dcterms:W3CDTF">2024-11-26T07:10:00Z</dcterms:modified>
</cp:coreProperties>
</file>